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462C" w14:textId="77777777" w:rsidR="008D41A0" w:rsidRPr="00B24D24" w:rsidRDefault="00000000" w:rsidP="00B24D24">
      <w:pPr>
        <w:jc w:val="right"/>
        <w:rPr>
          <w:rFonts w:asciiTheme="minorHAnsi" w:hAnsiTheme="minorHAnsi" w:cstheme="minorHAnsi"/>
          <w:szCs w:val="24"/>
        </w:rPr>
      </w:pPr>
      <w:r w:rsidRPr="00B24D24">
        <w:rPr>
          <w:rFonts w:asciiTheme="minorHAnsi" w:hAnsiTheme="minorHAnsi" w:cstheme="minorHAnsi"/>
          <w:b/>
          <w:smallCaps/>
          <w:szCs w:val="24"/>
        </w:rPr>
        <w:t>data: …………………………….</w:t>
      </w:r>
    </w:p>
    <w:p w14:paraId="67C1C872" w14:textId="77777777" w:rsidR="008D41A0" w:rsidRPr="00B24D24" w:rsidRDefault="008D41A0">
      <w:pPr>
        <w:jc w:val="center"/>
        <w:rPr>
          <w:rFonts w:asciiTheme="minorHAnsi" w:hAnsiTheme="minorHAnsi" w:cstheme="minorHAnsi"/>
          <w:b/>
          <w:smallCaps/>
          <w:szCs w:val="24"/>
        </w:rPr>
      </w:pPr>
      <w:bookmarkStart w:id="0" w:name="_Hlk140244350"/>
      <w:bookmarkEnd w:id="0"/>
    </w:p>
    <w:p w14:paraId="10339BAD" w14:textId="77777777" w:rsidR="008D41A0" w:rsidRPr="00B24D24" w:rsidRDefault="008D41A0">
      <w:pPr>
        <w:jc w:val="center"/>
        <w:rPr>
          <w:rFonts w:asciiTheme="minorHAnsi" w:hAnsiTheme="minorHAnsi" w:cstheme="minorHAnsi"/>
          <w:b/>
          <w:smallCaps/>
          <w:szCs w:val="24"/>
        </w:rPr>
      </w:pPr>
    </w:p>
    <w:p w14:paraId="26E802A8" w14:textId="77777777" w:rsidR="008D41A0" w:rsidRPr="00B24D24" w:rsidRDefault="0000000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24D24">
        <w:rPr>
          <w:rFonts w:asciiTheme="minorHAnsi" w:hAnsiTheme="minorHAnsi" w:cstheme="minorHAnsi"/>
          <w:b/>
          <w:smallCaps/>
          <w:sz w:val="32"/>
          <w:szCs w:val="32"/>
        </w:rPr>
        <w:t xml:space="preserve">Formularz zgłaszania uwag w ramach konsultacji społecznych </w:t>
      </w:r>
    </w:p>
    <w:p w14:paraId="2DBAB376" w14:textId="77777777" w:rsidR="008D41A0" w:rsidRPr="00B24D24" w:rsidRDefault="00000000" w:rsidP="00B24D24">
      <w:pPr>
        <w:spacing w:after="240"/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1" w:name="_Hlk141093268"/>
      <w:r w:rsidRPr="00B24D24">
        <w:rPr>
          <w:rFonts w:asciiTheme="minorHAnsi" w:hAnsiTheme="minorHAnsi" w:cstheme="minorHAnsi"/>
          <w:b/>
          <w:smallCaps/>
          <w:sz w:val="32"/>
          <w:szCs w:val="32"/>
        </w:rPr>
        <w:t>projektu Strategii Rozwoju Powiatu Miechowskiego na lata 2025 – 2034</w:t>
      </w:r>
      <w:bookmarkEnd w:id="1"/>
    </w:p>
    <w:tbl>
      <w:tblPr>
        <w:tblStyle w:val="Tabela-Siatka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82"/>
        <w:gridCol w:w="1394"/>
        <w:gridCol w:w="3422"/>
        <w:gridCol w:w="3065"/>
        <w:gridCol w:w="2907"/>
      </w:tblGrid>
      <w:tr w:rsidR="008D41A0" w:rsidRPr="00B24D24" w14:paraId="6960C6EB" w14:textId="77777777" w:rsidTr="00B24D2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E8373D5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3FF9489" w14:textId="17E3014C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Imię i nazwisko osoby zgłaszającej uwagę</w:t>
            </w:r>
          </w:p>
          <w:p w14:paraId="3EF223D0" w14:textId="7AB589F6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lub nazwa instytucji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A54A672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Rozdział, numer strony</w:t>
            </w:r>
          </w:p>
        </w:tc>
        <w:tc>
          <w:tcPr>
            <w:tcW w:w="3422" w:type="dxa"/>
            <w:shd w:val="clear" w:color="auto" w:fill="auto"/>
            <w:vAlign w:val="center"/>
          </w:tcPr>
          <w:p w14:paraId="4C8252FB" w14:textId="217A9BE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Treść</w:t>
            </w:r>
          </w:p>
          <w:p w14:paraId="3EB652C8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proponowanej zmiany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3929633" w14:textId="77BBB85E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Uzasadnienie</w:t>
            </w:r>
          </w:p>
          <w:p w14:paraId="599910AC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proponowanej zmiany</w:t>
            </w:r>
          </w:p>
        </w:tc>
        <w:tc>
          <w:tcPr>
            <w:tcW w:w="2907" w:type="dxa"/>
            <w:shd w:val="clear" w:color="auto" w:fill="auto"/>
            <w:vAlign w:val="center"/>
          </w:tcPr>
          <w:p w14:paraId="602170EC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Stanowisko Starostwa</w:t>
            </w:r>
          </w:p>
          <w:p w14:paraId="7DF5F0C9" w14:textId="779CEAFA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 zakresie</w:t>
            </w:r>
          </w:p>
          <w:p w14:paraId="5F23542A" w14:textId="77777777" w:rsidR="008D41A0" w:rsidRPr="00B24D24" w:rsidRDefault="00000000" w:rsidP="00B24D24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4D2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proponowanej zmiany</w:t>
            </w:r>
          </w:p>
        </w:tc>
      </w:tr>
      <w:tr w:rsidR="008D41A0" w:rsidRPr="00B24D24" w14:paraId="71F7CBB9" w14:textId="77777777" w:rsidTr="00B24D24">
        <w:trPr>
          <w:jc w:val="center"/>
        </w:trPr>
        <w:tc>
          <w:tcPr>
            <w:tcW w:w="675" w:type="dxa"/>
            <w:vAlign w:val="center"/>
          </w:tcPr>
          <w:p w14:paraId="3F00E1EA" w14:textId="77777777" w:rsidR="008D41A0" w:rsidRPr="00B24D24" w:rsidRDefault="008D41A0" w:rsidP="00B24D24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14:paraId="1FE7992A" w14:textId="77777777" w:rsidR="00B24D24" w:rsidRPr="00B24D24" w:rsidRDefault="00B24D24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12EB9ADB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22" w:type="dxa"/>
            <w:vAlign w:val="center"/>
          </w:tcPr>
          <w:p w14:paraId="73A078AE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65" w:type="dxa"/>
            <w:vAlign w:val="center"/>
          </w:tcPr>
          <w:p w14:paraId="6E42A318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14:paraId="0D77C18A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46487B50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65AF7E08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1882EE2C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</w:tc>
      </w:tr>
      <w:tr w:rsidR="008D41A0" w:rsidRPr="00B24D24" w14:paraId="58AC2362" w14:textId="77777777" w:rsidTr="00B24D24">
        <w:trPr>
          <w:jc w:val="center"/>
        </w:trPr>
        <w:tc>
          <w:tcPr>
            <w:tcW w:w="675" w:type="dxa"/>
            <w:vAlign w:val="center"/>
          </w:tcPr>
          <w:p w14:paraId="0806D5A3" w14:textId="77777777" w:rsidR="008D41A0" w:rsidRPr="00B24D24" w:rsidRDefault="008D41A0" w:rsidP="00B24D24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14:paraId="093E794D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3CC04375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22" w:type="dxa"/>
            <w:vAlign w:val="center"/>
          </w:tcPr>
          <w:p w14:paraId="36E8BA18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65" w:type="dxa"/>
            <w:vAlign w:val="center"/>
          </w:tcPr>
          <w:p w14:paraId="1937F55A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14:paraId="12CC2DE1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3E08BC59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702E713B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40BAC88A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</w:tc>
      </w:tr>
      <w:tr w:rsidR="008D41A0" w:rsidRPr="00B24D24" w14:paraId="4D520AE1" w14:textId="77777777" w:rsidTr="00B24D24">
        <w:trPr>
          <w:jc w:val="center"/>
        </w:trPr>
        <w:tc>
          <w:tcPr>
            <w:tcW w:w="675" w:type="dxa"/>
            <w:vAlign w:val="center"/>
          </w:tcPr>
          <w:p w14:paraId="3921523E" w14:textId="77777777" w:rsidR="008D41A0" w:rsidRPr="00B24D24" w:rsidRDefault="008D41A0" w:rsidP="00B24D24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14:paraId="4E5CED9D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94" w:type="dxa"/>
            <w:vAlign w:val="center"/>
          </w:tcPr>
          <w:p w14:paraId="5E1478C0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22" w:type="dxa"/>
            <w:vAlign w:val="center"/>
          </w:tcPr>
          <w:p w14:paraId="526939FC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065" w:type="dxa"/>
            <w:vAlign w:val="center"/>
          </w:tcPr>
          <w:p w14:paraId="29E26964" w14:textId="77777777" w:rsidR="008D41A0" w:rsidRPr="00B24D24" w:rsidRDefault="008D41A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07" w:type="dxa"/>
            <w:shd w:val="clear" w:color="auto" w:fill="auto"/>
            <w:vAlign w:val="center"/>
          </w:tcPr>
          <w:p w14:paraId="6DF1E9EE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74A85009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78135DC8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  <w:p w14:paraId="1A01ACE2" w14:textId="77777777" w:rsidR="008D41A0" w:rsidRPr="00B24D24" w:rsidRDefault="008D41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Cs w:val="24"/>
              </w:rPr>
            </w:pPr>
          </w:p>
        </w:tc>
      </w:tr>
    </w:tbl>
    <w:p w14:paraId="5F783D17" w14:textId="77777777" w:rsidR="008D41A0" w:rsidRPr="00B24D24" w:rsidRDefault="008D41A0">
      <w:pPr>
        <w:rPr>
          <w:rFonts w:asciiTheme="minorHAnsi" w:hAnsiTheme="minorHAnsi" w:cstheme="minorHAnsi"/>
          <w:szCs w:val="24"/>
        </w:rPr>
      </w:pPr>
    </w:p>
    <w:p w14:paraId="22CC9604" w14:textId="77777777" w:rsidR="008D41A0" w:rsidRPr="00B24D24" w:rsidRDefault="008D41A0">
      <w:pPr>
        <w:jc w:val="left"/>
        <w:rPr>
          <w:rFonts w:asciiTheme="minorHAnsi" w:hAnsiTheme="minorHAnsi" w:cstheme="minorHAnsi"/>
          <w:color w:val="000000"/>
          <w:szCs w:val="24"/>
        </w:rPr>
      </w:pPr>
    </w:p>
    <w:sectPr w:rsidR="008D41A0" w:rsidRPr="00B24D24">
      <w:pgSz w:w="16838" w:h="11906" w:orient="landscape"/>
      <w:pgMar w:top="1417" w:right="709" w:bottom="1417" w:left="127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C69"/>
    <w:multiLevelType w:val="multilevel"/>
    <w:tmpl w:val="509279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4C1D23"/>
    <w:multiLevelType w:val="hybridMultilevel"/>
    <w:tmpl w:val="0A2A456E"/>
    <w:lvl w:ilvl="0" w:tplc="56EC061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7F1D"/>
    <w:multiLevelType w:val="multilevel"/>
    <w:tmpl w:val="9CB2D0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197A40"/>
    <w:multiLevelType w:val="multilevel"/>
    <w:tmpl w:val="6464EE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D6D1E31"/>
    <w:multiLevelType w:val="multilevel"/>
    <w:tmpl w:val="E4AE7F7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3F4E6451"/>
    <w:multiLevelType w:val="multilevel"/>
    <w:tmpl w:val="9CD4E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BC10098"/>
    <w:multiLevelType w:val="multilevel"/>
    <w:tmpl w:val="E10AF1FA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60416B49"/>
    <w:multiLevelType w:val="multilevel"/>
    <w:tmpl w:val="29CAB9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4A843E5"/>
    <w:multiLevelType w:val="multilevel"/>
    <w:tmpl w:val="ED0ED8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E5214A2"/>
    <w:multiLevelType w:val="multilevel"/>
    <w:tmpl w:val="895C3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67998382">
    <w:abstractNumId w:val="9"/>
  </w:num>
  <w:num w:numId="2" w16cid:durableId="358435139">
    <w:abstractNumId w:val="7"/>
  </w:num>
  <w:num w:numId="3" w16cid:durableId="1892840576">
    <w:abstractNumId w:val="8"/>
  </w:num>
  <w:num w:numId="4" w16cid:durableId="1209100321">
    <w:abstractNumId w:val="5"/>
  </w:num>
  <w:num w:numId="5" w16cid:durableId="875237919">
    <w:abstractNumId w:val="3"/>
  </w:num>
  <w:num w:numId="6" w16cid:durableId="552695113">
    <w:abstractNumId w:val="2"/>
  </w:num>
  <w:num w:numId="7" w16cid:durableId="1874420262">
    <w:abstractNumId w:val="4"/>
  </w:num>
  <w:num w:numId="8" w16cid:durableId="1949698564">
    <w:abstractNumId w:val="6"/>
  </w:num>
  <w:num w:numId="9" w16cid:durableId="129329063">
    <w:abstractNumId w:val="0"/>
  </w:num>
  <w:num w:numId="10" w16cid:durableId="1277828238">
    <w:abstractNumId w:val="9"/>
    <w:lvlOverride w:ilvl="0">
      <w:startOverride w:val="1"/>
    </w:lvlOverride>
  </w:num>
  <w:num w:numId="11" w16cid:durableId="1708723228">
    <w:abstractNumId w:val="7"/>
    <w:lvlOverride w:ilvl="0">
      <w:startOverride w:val="1"/>
    </w:lvlOverride>
  </w:num>
  <w:num w:numId="12" w16cid:durableId="1261373188">
    <w:abstractNumId w:val="8"/>
    <w:lvlOverride w:ilvl="0">
      <w:startOverride w:val="1"/>
    </w:lvlOverride>
  </w:num>
  <w:num w:numId="13" w16cid:durableId="1699234001">
    <w:abstractNumId w:val="3"/>
    <w:lvlOverride w:ilvl="0">
      <w:startOverride w:val="1"/>
    </w:lvlOverride>
  </w:num>
  <w:num w:numId="14" w16cid:durableId="711731857">
    <w:abstractNumId w:val="5"/>
    <w:lvlOverride w:ilvl="0">
      <w:startOverride w:val="1"/>
    </w:lvlOverride>
  </w:num>
  <w:num w:numId="15" w16cid:durableId="112303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A0"/>
    <w:rsid w:val="001829C4"/>
    <w:rsid w:val="00425E1D"/>
    <w:rsid w:val="007F3D0D"/>
    <w:rsid w:val="008A0ABC"/>
    <w:rsid w:val="008D41A0"/>
    <w:rsid w:val="00B24D24"/>
    <w:rsid w:val="00C277FC"/>
    <w:rsid w:val="00E5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9624"/>
  <w15:docId w15:val="{9A11BDFE-82CE-4A1F-AD20-A699445F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2EF"/>
    <w:pPr>
      <w:jc w:val="both"/>
    </w:pPr>
    <w:rPr>
      <w:rFonts w:ascii="Times New Roman" w:eastAsia="Calibri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E6044"/>
    <w:rPr>
      <w:b/>
      <w:bCs/>
    </w:rPr>
  </w:style>
  <w:style w:type="character" w:styleId="Hipercze">
    <w:name w:val="Hyperlink"/>
    <w:basedOn w:val="Domylnaczcionkaakapitu"/>
    <w:uiPriority w:val="99"/>
    <w:unhideWhenUsed/>
    <w:rsid w:val="00F255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555D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nhideWhenUsed/>
    <w:qFormat/>
    <w:rsid w:val="00FE6044"/>
    <w:pPr>
      <w:spacing w:beforeAutospacing="1" w:afterAutospacing="1"/>
      <w:jc w:val="left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45E9C"/>
    <w:pPr>
      <w:ind w:left="720"/>
      <w:contextualSpacing/>
      <w:jc w:val="left"/>
    </w:pPr>
    <w:rPr>
      <w:rFonts w:eastAsia="Times New Roman" w:cs="Times New Roman"/>
      <w:szCs w:val="24"/>
      <w:lang w:eastAsia="ar-SA"/>
    </w:rPr>
  </w:style>
  <w:style w:type="paragraph" w:customStyle="1" w:styleId="Default">
    <w:name w:val="Default"/>
    <w:qFormat/>
    <w:rsid w:val="00CA6ABD"/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59"/>
    <w:rsid w:val="00CA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329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w ramach konsultacji społecznych projektu Strategii Rozwoju Powiatu Miechowskiego na lata 2025 – 2034</dc:title>
  <dc:subject/>
  <dc:creator>Hubert Guz</dc:creator>
  <dc:description/>
  <cp:lastModifiedBy>Jarosław Siółko</cp:lastModifiedBy>
  <cp:revision>2</cp:revision>
  <cp:lastPrinted>2025-03-03T14:38:00Z</cp:lastPrinted>
  <dcterms:created xsi:type="dcterms:W3CDTF">2025-03-12T09:27:00Z</dcterms:created>
  <dcterms:modified xsi:type="dcterms:W3CDTF">2025-03-12T09:27:00Z</dcterms:modified>
  <dc:language>pl-PL</dc:language>
</cp:coreProperties>
</file>